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26803F5C" wp14:textId="77777777">
      <w:pPr>
        <w:pStyle w:val="Body"/>
        <w:rPr>
          <w:b w:val="1"/>
          <w:bCs w:val="1"/>
        </w:rPr>
      </w:pPr>
      <w:r w:rsidRPr="36427C47" w:rsidR="36427C47">
        <w:rPr>
          <w:b w:val="1"/>
          <w:bCs w:val="1"/>
          <w:lang w:val="en-US"/>
        </w:rPr>
        <w:t>Website</w:t>
      </w:r>
    </w:p>
    <w:p w:rsidR="36427C47" w:rsidP="36427C47" w:rsidRDefault="36427C47" w14:paraId="4F496929" w14:textId="52B41E51">
      <w:pPr>
        <w:pStyle w:val="Body"/>
        <w:rPr>
          <w:lang w:val="en-US"/>
        </w:rPr>
      </w:pPr>
    </w:p>
    <w:p xmlns:wp14="http://schemas.microsoft.com/office/word/2010/wordml" w14:paraId="59A056FD" wp14:textId="77777777">
      <w:pPr>
        <w:pStyle w:val="Body"/>
        <w:bidi w:val="0"/>
      </w:pPr>
      <w:r>
        <w:rPr>
          <w:rtl w:val="0"/>
        </w:rPr>
        <w:t>Originally provided in a small way by HCC then developed further through friends and acquaintances of the club before being taken on by Chris Curtis. Now redesigned</w:t>
      </w:r>
      <w:r>
        <w:rPr>
          <w:rtl w:val="0"/>
        </w:rPr>
        <w:t>…</w:t>
      </w:r>
    </w:p>
    <w:p xmlns:wp14="http://schemas.microsoft.com/office/word/2010/wordml" w14:paraId="0A37501D" wp14:textId="77777777">
      <w:pPr>
        <w:pStyle w:val="Body"/>
        <w:bidi w:val="0"/>
      </w:pPr>
    </w:p>
    <w:p xmlns:wp14="http://schemas.microsoft.com/office/word/2010/wordml" w14:paraId="2E45A66E" wp14:textId="7F339926">
      <w:pPr>
        <w:pStyle w:val="Body"/>
        <w:bidi w:val="0"/>
        <w:rPr>
          <w:rtl w:val="0"/>
        </w:rPr>
      </w:pPr>
      <w:r w:rsidRPr="36427C47" w:rsidR="36427C47">
        <w:rPr>
          <w:b w:val="1"/>
          <w:bCs w:val="1"/>
          <w:lang w:val="en-US"/>
        </w:rPr>
        <w:t>Social Media</w:t>
      </w:r>
      <w:r w:rsidRPr="36427C47" w:rsidR="36427C47">
        <w:rPr>
          <w:b w:val="1"/>
          <w:bCs w:val="1"/>
          <w:lang w:val="en-US"/>
        </w:rPr>
        <w:t xml:space="preserve"> </w:t>
      </w:r>
    </w:p>
    <w:p w:rsidR="36427C47" w:rsidP="36427C47" w:rsidRDefault="36427C47" w14:paraId="26CD5681" w14:textId="28A42917">
      <w:pPr>
        <w:pStyle w:val="Body"/>
        <w:bidi w:val="0"/>
        <w:rPr>
          <w:lang w:val="en-US"/>
        </w:rPr>
      </w:pPr>
    </w:p>
    <w:p xmlns:wp14="http://schemas.microsoft.com/office/word/2010/wordml" w14:paraId="747D2D51" wp14:textId="43E520A0">
      <w:pPr>
        <w:pStyle w:val="Body"/>
        <w:bidi w:val="0"/>
        <w:rPr>
          <w:rtl w:val="0"/>
        </w:rPr>
      </w:pPr>
      <w:r w:rsidR="36427C47">
        <w:rPr/>
        <w:t>Facebook group. Originally set up by Helen Field and further developed by Liz McClymont and Maewyn Cumming and David Bushby with over 180 members</w:t>
      </w:r>
    </w:p>
    <w:p xmlns:wp14="http://schemas.microsoft.com/office/word/2010/wordml" w14:paraId="5DAB6C7B" wp14:textId="77777777">
      <w:pPr>
        <w:pStyle w:val="Body"/>
        <w:bidi w:val="0"/>
      </w:pPr>
    </w:p>
    <w:p xmlns:wp14="http://schemas.microsoft.com/office/word/2010/wordml" w14:paraId="7C6EA56B" wp14:textId="77777777">
      <w:pPr>
        <w:pStyle w:val="Body"/>
        <w:rPr>
          <w:b w:val="1"/>
          <w:bCs w:val="1"/>
        </w:rPr>
      </w:pPr>
      <w:r>
        <w:rPr>
          <w:b w:val="1"/>
          <w:bCs w:val="1"/>
          <w:rtl w:val="0"/>
          <w:lang w:val="en-US"/>
        </w:rPr>
        <w:t>Engagement</w:t>
      </w:r>
    </w:p>
    <w:p xmlns:wp14="http://schemas.microsoft.com/office/word/2010/wordml" w14:paraId="02EB378F" wp14:textId="77777777">
      <w:pPr>
        <w:pStyle w:val="Body"/>
        <w:bidi w:val="0"/>
      </w:pPr>
    </w:p>
    <w:p xmlns:wp14="http://schemas.microsoft.com/office/word/2010/wordml" w14:paraId="32766636" wp14:textId="192E1DAF">
      <w:pPr>
        <w:pStyle w:val="Body"/>
        <w:bidi w:val="0"/>
      </w:pPr>
      <w:r w:rsidR="36427C47">
        <w:rPr/>
        <w:t>Contact with members during the Covid lockdowns was maintained by Chris Curtis organising monthly talks via Zoom online. Approximately 50-60 people attended these very welcome distractions to dull days spent at home. An advantage of these talks was that we could hear speakers from their homes in different parts of the country.</w:t>
      </w:r>
    </w:p>
    <w:p xmlns:wp14="http://schemas.microsoft.com/office/word/2010/wordml" w14:paraId="6A05A809" wp14:textId="77777777">
      <w:pPr>
        <w:pStyle w:val="Body"/>
        <w:bidi w:val="0"/>
      </w:pPr>
    </w:p>
    <w:p xmlns:wp14="http://schemas.microsoft.com/office/word/2010/wordml" w14:paraId="6CD8C26D" wp14:textId="77777777">
      <w:pPr>
        <w:pStyle w:val="Body"/>
        <w:bidi w:val="0"/>
      </w:pPr>
      <w:r w:rsidR="36427C47">
        <w:rPr/>
        <w:t>Our club has a presence at many local events to encourage participation in horticultural activities, often with information leaflets about the club:</w:t>
      </w:r>
    </w:p>
    <w:p w:rsidR="36427C47" w:rsidP="36427C47" w:rsidRDefault="36427C47" w14:paraId="15853345" w14:textId="0C1811DE">
      <w:pPr>
        <w:pStyle w:val="Body"/>
        <w:bidi w:val="0"/>
      </w:pPr>
    </w:p>
    <w:p xmlns:wp14="http://schemas.microsoft.com/office/word/2010/wordml" w14:paraId="135ADE7D" wp14:textId="15D289B7">
      <w:pPr>
        <w:pStyle w:val="Body"/>
        <w:bidi w:val="0"/>
      </w:pPr>
      <w:r w:rsidR="36427C47">
        <w:rPr/>
        <w:t xml:space="preserve">In 2015 BW Palace celebrated 600 years since Henry V visited on his way to victory over the </w:t>
      </w:r>
      <w:r w:rsidR="36427C47">
        <w:rPr/>
        <w:t>French</w:t>
      </w:r>
      <w:r w:rsidR="36427C47">
        <w:rPr/>
        <w:t xml:space="preserve"> at the battle of Agincourt. The club showed and offered for sale plants and herbs in use at the time.</w:t>
      </w:r>
    </w:p>
    <w:p xmlns:wp14="http://schemas.microsoft.com/office/word/2010/wordml" w14:paraId="5A39BBE3" wp14:textId="77777777">
      <w:pPr>
        <w:pStyle w:val="Body"/>
        <w:bidi w:val="0"/>
      </w:pPr>
    </w:p>
    <w:p xmlns:wp14="http://schemas.microsoft.com/office/word/2010/wordml" w14:paraId="08DF4624" wp14:textId="77777777">
      <w:pPr>
        <w:pStyle w:val="Body"/>
        <w:bidi w:val="0"/>
      </w:pPr>
      <w:r>
        <w:rPr>
          <w:rtl w:val="0"/>
        </w:rPr>
        <w:t>St Peter</w:t>
      </w:r>
      <w:r>
        <w:rPr>
          <w:rtl w:val="0"/>
        </w:rPr>
        <w:t>’</w:t>
      </w:r>
      <w:r>
        <w:rPr>
          <w:rtl w:val="0"/>
        </w:rPr>
        <w:t xml:space="preserve">s annual Church Fayre and the Library </w:t>
      </w:r>
      <w:r>
        <w:rPr>
          <w:rtl w:val="0"/>
        </w:rPr>
        <w:t>“</w:t>
      </w:r>
      <w:r>
        <w:rPr>
          <w:rtl w:val="0"/>
        </w:rPr>
        <w:t>Green week</w:t>
      </w:r>
      <w:r>
        <w:rPr>
          <w:rtl w:val="0"/>
        </w:rPr>
        <w:t xml:space="preserve">” </w:t>
      </w:r>
      <w:r>
        <w:rPr>
          <w:rtl w:val="0"/>
        </w:rPr>
        <w:t>to introduce children to growing plants/veg.</w:t>
      </w:r>
    </w:p>
    <w:p xmlns:wp14="http://schemas.microsoft.com/office/word/2010/wordml" w14:paraId="41C8F396" wp14:textId="77777777">
      <w:pPr>
        <w:pStyle w:val="Body"/>
        <w:bidi w:val="0"/>
      </w:pPr>
    </w:p>
    <w:p xmlns:wp14="http://schemas.microsoft.com/office/word/2010/wordml" w14:paraId="23490A98" wp14:textId="77777777">
      <w:pPr>
        <w:pStyle w:val="Body"/>
        <w:bidi w:val="0"/>
      </w:pPr>
      <w:r>
        <w:rPr>
          <w:rtl w:val="0"/>
        </w:rPr>
        <w:t>On occasion, club members have been asked to lead activities at local clubs e.g The Gateway Club.</w:t>
      </w:r>
    </w:p>
    <w:p xmlns:wp14="http://schemas.microsoft.com/office/word/2010/wordml" w14:paraId="72A3D3EC" wp14:textId="77777777">
      <w:pPr>
        <w:pStyle w:val="Body"/>
        <w:bidi w:val="0"/>
      </w:pPr>
    </w:p>
    <w:p xmlns:wp14="http://schemas.microsoft.com/office/word/2010/wordml" w14:paraId="5A09CCB4" wp14:textId="43052018">
      <w:pPr>
        <w:pStyle w:val="Body"/>
        <w:bidi w:val="0"/>
      </w:pPr>
      <w:r w:rsidR="36427C47">
        <w:rPr/>
        <w:t>Fresh produce from the allotments is donated weekly to local food banks.</w:t>
      </w:r>
    </w:p>
    <w:p xmlns:wp14="http://schemas.microsoft.com/office/word/2010/wordml" w14:paraId="0D0B940D" wp14:textId="77777777">
      <w:pPr>
        <w:pStyle w:val="Body"/>
        <w:bidi w:val="0"/>
      </w:pPr>
    </w:p>
    <w:p xmlns:wp14="http://schemas.microsoft.com/office/word/2010/wordml" w14:paraId="165E7666" wp14:textId="77777777">
      <w:pPr>
        <w:pStyle w:val="Body"/>
        <w:rPr>
          <w:b w:val="1"/>
          <w:bCs w:val="1"/>
        </w:rPr>
      </w:pPr>
      <w:r w:rsidRPr="36427C47" w:rsidR="36427C47">
        <w:rPr>
          <w:b w:val="1"/>
          <w:bCs w:val="1"/>
          <w:lang w:val="en-US"/>
        </w:rPr>
        <w:t>Fundraising</w:t>
      </w:r>
    </w:p>
    <w:p w:rsidR="36427C47" w:rsidP="36427C47" w:rsidRDefault="36427C47" w14:paraId="49FD27F4" w14:textId="7ADA8A73">
      <w:pPr>
        <w:pStyle w:val="Body"/>
        <w:rPr>
          <w:lang w:val="en-US"/>
        </w:rPr>
      </w:pPr>
    </w:p>
    <w:p xmlns:wp14="http://schemas.microsoft.com/office/word/2010/wordml" w14:paraId="4EB6A257" wp14:textId="77777777">
      <w:pPr>
        <w:pStyle w:val="Body"/>
        <w:bidi w:val="0"/>
      </w:pPr>
      <w:r>
        <w:rPr>
          <w:rtl w:val="0"/>
        </w:rPr>
        <w:t>In 2020 the Plant Sale was cancelled because of restrictions imposed by the Covid pandemic and in 2021 the sale was held in the Allotment Shed and spread across a weekend to enable easier access. The sale has gradually increased in size with allotmenteers raising plants from seed and cuttings from their own gardens, together with vegetable plants, herbs, flowers and houseplants and some gardening sundries. Refreshments are available too to enhance the friendly social occasion.</w:t>
      </w:r>
    </w:p>
    <w:p xmlns:wp14="http://schemas.microsoft.com/office/word/2010/wordml" w14:paraId="0E27B00A" wp14:textId="77777777">
      <w:pPr>
        <w:pStyle w:val="Body"/>
        <w:bidi w:val="0"/>
      </w:pPr>
    </w:p>
    <w:p xmlns:wp14="http://schemas.microsoft.com/office/word/2010/wordml" w14:paraId="4D60CE19" wp14:textId="77777777">
      <w:pPr>
        <w:pStyle w:val="Body"/>
        <w:bidi w:val="0"/>
      </w:pPr>
      <w:r>
        <w:rPr>
          <w:rtl w:val="0"/>
        </w:rPr>
        <w:t>Cook book produced and sold by Nicole Jones with beautiful artwork by Chris Beardshaw.</w:t>
      </w:r>
    </w:p>
    <w:p xmlns:wp14="http://schemas.microsoft.com/office/word/2010/wordml" w14:paraId="60061E4C" wp14:textId="77777777">
      <w:pPr>
        <w:pStyle w:val="Body"/>
        <w:bidi w:val="0"/>
      </w:pPr>
    </w:p>
    <w:p xmlns:wp14="http://schemas.microsoft.com/office/word/2010/wordml" w14:paraId="17BDE7EB" wp14:textId="4BB43E44">
      <w:pPr>
        <w:pStyle w:val="Body"/>
        <w:bidi w:val="0"/>
        <w:rPr>
          <w:rtl w:val="0"/>
        </w:rPr>
      </w:pPr>
      <w:r w:rsidRPr="36427C47" w:rsidR="36427C47">
        <w:rPr>
          <w:b w:val="1"/>
          <w:bCs w:val="1"/>
          <w:lang w:val="en-US"/>
        </w:rPr>
        <w:t>Charity Remit</w:t>
      </w:r>
      <w:r w:rsidR="36427C47">
        <w:rPr/>
        <w:t xml:space="preserve"> </w:t>
      </w:r>
    </w:p>
    <w:p xmlns:wp14="http://schemas.microsoft.com/office/word/2010/wordml" w14:paraId="663BFE47" wp14:textId="1540DE71">
      <w:pPr>
        <w:pStyle w:val="Body"/>
        <w:bidi w:val="0"/>
        <w:rPr>
          <w:rtl w:val="0"/>
        </w:rPr>
      </w:pPr>
      <w:r w:rsidR="36427C47">
        <w:rPr/>
        <w:t xml:space="preserve">In </w:t>
      </w:r>
      <w:proofErr w:type="gramStart"/>
      <w:r w:rsidR="36427C47">
        <w:rPr/>
        <w:t>2016  Sue</w:t>
      </w:r>
      <w:proofErr w:type="gramEnd"/>
      <w:r w:rsidR="36427C47">
        <w:rPr/>
        <w:t xml:space="preserve"> Curtis successfully proposed supporting local horticultural students with small grants to aid their studies. We now provide help to two students from Sparsholt College.</w:t>
      </w:r>
    </w:p>
    <w:p xmlns:wp14="http://schemas.microsoft.com/office/word/2010/wordml" w14:paraId="44EAFD9C" wp14:textId="77777777">
      <w:pPr>
        <w:pStyle w:val="Body"/>
        <w:bidi w:val="0"/>
      </w:pPr>
    </w:p>
    <w:p xmlns:wp14="http://schemas.microsoft.com/office/word/2010/wordml" w14:paraId="6EC0C880" wp14:textId="77777777">
      <w:pPr>
        <w:pStyle w:val="Body"/>
        <w:bidi w:val="0"/>
      </w:pPr>
      <w:r>
        <w:rPr>
          <w:rtl w:val="0"/>
        </w:rPr>
        <w:t xml:space="preserve">Orchard/ Butterfly Garden maintained regularly by a dedicated small team of members to show a permanent presence in the area. </w:t>
      </w:r>
    </w:p>
    <w:p xmlns:wp14="http://schemas.microsoft.com/office/word/2010/wordml" w14:paraId="4B94D5A5" wp14:textId="77777777">
      <w:pPr>
        <w:pStyle w:val="Body"/>
        <w:bidi w:val="0"/>
      </w:pPr>
      <w:r/>
    </w:p>
    <w:sectPr>
      <w:headerReference w:type="default" r:id="rId4"/>
      <w:footerReference w:type="default" r:id="rId5"/>
      <w:pgSz w:w="11906" w:h="16838" w:orient="portrait"/>
      <w:pgMar w:top="1134" w:right="1134" w:bottom="1134" w:left="1134" w:header="709" w:footer="85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656B9AB"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3DEEC669" wp14:textId="77777777">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503F14E3"/>
  <w15:docId w15:val="{B805ED87-27B8-4FAF-A420-944EEBB7B661}"/>
  <w:rsids>
    <w:rsidRoot w:val="2FEE4799"/>
    <w:rsid w:val="2FEE4799"/>
    <w:rsid w:val="36427C47"/>
    <w:rsid w:val="3A22C568"/>
    <w:rsid w:val="4430952E"/>
    <w:rsid w:val="47C70DCE"/>
    <w:rsid w:val="4B268586"/>
    <w:rsid w:val="6C234F70"/>
    <w:rsid w:val="6C234F70"/>
    <w:rsid w:val="7BA6D500"/>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David Bushby</lastModifiedBy>
  <dcterms:modified xsi:type="dcterms:W3CDTF">2025-03-17T15:14:47.8341642Z</dcterms:modified>
</coreProperties>
</file>